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3239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23975"/>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Atkreipkite dėmesį į šią informaciją</w:t>
                            </w:r>
                            <w:r>
                              <w:rPr>
                                <w:rFonts w:ascii="Arial" w:hAnsi="Arial"/>
                                <w:b/>
                              </w:rPr>
                              <w:br/>
                            </w:r>
                            <w:r>
                              <w:rPr>
                                <w:rFonts w:ascii="Arial" w:hAnsi="Arial"/>
                                <w:b/>
                                <w:sz w:val="28"/>
                                <w:szCs w:val="28"/>
                                <w:u w:val="single"/>
                              </w:rPr>
                              <w:t>ĮDARBINĘ</w:t>
                            </w:r>
                            <w:r>
                              <w:rPr>
                                <w:rFonts w:ascii="Arial" w:hAnsi="Arial"/>
                                <w:b/>
                                <w:sz w:val="28"/>
                                <w:szCs w:val="28"/>
                              </w:rPr>
                              <w:br/>
                            </w:r>
                            <w:r>
                              <w:rPr>
                                <w:rFonts w:ascii="Arial" w:hAnsi="Arial"/>
                                <w:b/>
                              </w:rPr>
                              <w:t>asmenis iš užsienio</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Atkreipkite dėmesį į šią informaciją</w:t>
                      </w:r>
                      <w:r>
                        <w:rPr>
                          <w:rFonts w:ascii="Arial" w:hAnsi="Arial"/>
                          <w:b/>
                        </w:rPr>
                        <w:br/>
                      </w:r>
                      <w:r>
                        <w:rPr>
                          <w:rFonts w:ascii="Arial" w:hAnsi="Arial"/>
                          <w:b/>
                          <w:sz w:val="28"/>
                          <w:szCs w:val="28"/>
                          <w:u w:val="single"/>
                        </w:rPr>
                        <w:t>ĮDARBINĘ</w:t>
                      </w:r>
                      <w:r>
                        <w:rPr>
                          <w:rFonts w:ascii="Arial" w:hAnsi="Arial"/>
                          <w:b/>
                          <w:sz w:val="28"/>
                          <w:szCs w:val="28"/>
                        </w:rPr>
                        <w:br/>
                      </w:r>
                      <w:r>
                        <w:rPr>
                          <w:rFonts w:ascii="Arial" w:hAnsi="Arial"/>
                          <w:b/>
                        </w:rPr>
                        <w:t>asmenis iš užsienio</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8"/>
        <w:gridCol w:w="2980"/>
        <w:gridCol w:w="5155"/>
        <w:gridCol w:w="7"/>
        <w:gridCol w:w="7"/>
      </w:tblGrid>
      <w:tr w:rsidR="00886F00" w:rsidTr="00B8035F">
        <w:trPr>
          <w:gridAfter w:val="1"/>
          <w:wAfter w:w="7" w:type="dxa"/>
          <w:tblHeader/>
        </w:trPr>
        <w:tc>
          <w:tcPr>
            <w:tcW w:w="988"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Apgalvokite:</w:t>
            </w:r>
          </w:p>
        </w:tc>
        <w:tc>
          <w:tcPr>
            <w:tcW w:w="8142"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Veiksmai</w:t>
            </w:r>
          </w:p>
        </w:tc>
      </w:tr>
      <w:tr w:rsidR="00886F00" w:rsidTr="00B8035F">
        <w:trPr>
          <w:gridAfter w:val="2"/>
          <w:wAfter w:w="14" w:type="dxa"/>
          <w:cantSplit/>
          <w:trHeight w:val="1701"/>
        </w:trPr>
        <w:tc>
          <w:tcPr>
            <w:tcW w:w="988"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Darbuotojų integracija</w:t>
            </w:r>
          </w:p>
        </w:tc>
        <w:tc>
          <w:tcPr>
            <w:tcW w:w="2980"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Pasitikimo paketas</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Pasitikimo paketas yra naudingas priedas prie formalios susipažinimo procedūros. Į jį galite įtraukti informaciją apie vietovę, pvz., susisiekimą, nuorodas į darbo vietą, žemėlapį ir išsamią informaciją apie netoliese esančius objektus.</w:t>
            </w:r>
          </w:p>
        </w:tc>
      </w:tr>
      <w:tr w:rsidR="00886F00" w:rsidTr="00B8035F">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Teisiniai ir administraciniai formalumai</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Darbuotojams, kuriems reikia užsiregistruoti valdžios institucijose, gali reikėti pertraukos darbe. Numatykite, kiek laiko prireiks pateikti paraišką dėl socialinio draudimo numerio, registracijos dokumento ar atlikti kitus valdžios institucijų reikalaujamus formalumus.</w:t>
            </w:r>
          </w:p>
        </w:tc>
      </w:tr>
      <w:tr w:rsidR="00886F00" w:rsidTr="00B8035F">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Šeimos ir įsikėlimo klausimai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Negalite būti atsakingas už kiekvieną naujųjų darbuotojų integracijos aspektą, tačiau įvertinkite jų aplinkybes ir laiką, kurio jiems gali prireikti ieškant būsto, lankantis mokyklose ar palaikant savo šeimą.</w:t>
            </w:r>
          </w:p>
        </w:tc>
      </w:tr>
      <w:tr w:rsidR="00886F00" w:rsidTr="00B8035F">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Vietos darbuotojų paruošimas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Kuo daugiau įtraukite savo darbuotojus į įdarbinimo procesą. Paaiškinkite jiems, ką ir kodėl darote. Susipažinimo renginys padės darbuotojams pažinti vieniems kitus. Juk nenorite, kad jie jaustųsi nejaukiai dėl naujų darbuotojų.</w:t>
            </w:r>
          </w:p>
        </w:tc>
      </w:tr>
      <w:tr w:rsidR="00886F00" w:rsidTr="00B8035F">
        <w:trPr>
          <w:gridAfter w:val="2"/>
          <w:wAfter w:w="14" w:type="dxa"/>
          <w:cantSplit/>
          <w:trHeight w:val="1701"/>
        </w:trPr>
        <w:tc>
          <w:tcPr>
            <w:tcW w:w="988"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980"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Mentorystė</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Paskirti mentorių, kuris padėtų darbuotojui susipažinti su nauja darbo kultūra, kasdienybe ir socialiniais aspektais, yra tinkama priemonė, palaikant jų integraciją darbo vietoje. Tai galėtų būti žmogus turėjęs panašią patirtį.</w:t>
            </w:r>
          </w:p>
        </w:tc>
      </w:tr>
      <w:tr w:rsidR="00886F00" w:rsidTr="00B8035F">
        <w:tc>
          <w:tcPr>
            <w:tcW w:w="988"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Sąlygos darbo vietoje</w:t>
            </w:r>
          </w:p>
        </w:tc>
        <w:tc>
          <w:tcPr>
            <w:tcW w:w="2980"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Darbo sąlygos</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Darbuotojai iš užsienio turi vienodas darbo sąlygas pagal ES ir nacionalinę teisę. Įsitikinkite, kad jūsų naujų darbuotojų sutarties sąlygos yra teisingos ir nediskriminacinės.</w:t>
            </w:r>
          </w:p>
        </w:tc>
      </w:tr>
      <w:tr w:rsidR="00886F00" w:rsidTr="00B8035F">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Sveikata ir saugumas</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Reikėtų ypač atidžiai supažindinti naujus darbuotojus iš užsienio su jūsų sveikatos, saugos ir saugumo priemonėmis. Jums gali reikėti suteikti papildomą pagalbą ir patikrinti jų žinias dėl to, kaip elgtis per priešgaisrinės saugos pratybas ar kitoje avarinėje situacijoje.</w:t>
            </w:r>
          </w:p>
        </w:tc>
      </w:tr>
      <w:tr w:rsidR="00886F00" w:rsidTr="00B8035F">
        <w:tc>
          <w:tcPr>
            <w:tcW w:w="988"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Mokymas</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Galimybė mokytis ir tobulėti yra svarbi visiems darbuotojams, tačiau jums gali tekti pritaikyti savo mokymą darbuotojams iš užsienio, jei jie nėra susipažinę su technine kalba ar įranga, kurią naudos.</w:t>
            </w:r>
          </w:p>
        </w:tc>
      </w:tr>
      <w:tr w:rsidR="00886F00" w:rsidTr="00B8035F">
        <w:trPr>
          <w:trHeight w:val="1022"/>
        </w:trPr>
        <w:tc>
          <w:tcPr>
            <w:tcW w:w="988"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Išsaugojimo klausimai</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Jei jums reikia ilgalaikio naujo darbuotojo įsipareigojimo, pabandykite numatyti visas problemas, kurios gali turėti įtakos jo išsaugojimui. Ar jiems reikia grįžti namo Kalėdoms? Ar jie patenkinti gyvenimo ir darbo sąlygomis?</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886F00"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Pasidalinkite savo patirtimi!</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Jei jūsų įdarbinimo užsienyje patirtis domina kitus, </w:t>
            </w:r>
            <w:r>
              <w:rPr>
                <w:rFonts w:ascii="Arial" w:hAnsi="Arial"/>
                <w:sz w:val="22"/>
                <w:szCs w:val="22"/>
                <w:u w:val="single"/>
              </w:rPr>
              <w:t>papasakokite apie tai!</w:t>
            </w:r>
            <w:r>
              <w:rPr>
                <w:rFonts w:ascii="Arial" w:hAnsi="Arial"/>
                <w:sz w:val="22"/>
                <w:szCs w:val="22"/>
              </w:rPr>
              <w:t xml:space="preserve"> Jūsų įmonės istorija galėtų būti rodoma mūsų svetainėje ir paskatinti kitus darbdavius, kurie dvejojo​dėl įdarbinimo iš kitų Europos šalių. Kas pavyko? Ar buvo kokių nors kliūčių? Kaip jūsų darbuotojams sekėsi apsiprasti?</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Galite atsiųsti savo istorijas šiuo adresu: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644D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6F00"/>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035F"/>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343</ap:Words>
  <ap:Characters>2371</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2709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2021-06-02T07:40:00.0000000Z</dcterms:modified>
</coreProperties>
</file>